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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/Relationships>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rPr>
          <w:rFonts w:cs="Arial" w:hAnsi="Arial" w:eastAsia="Arial" w:ascii="Arial"/>
          <w:sz w:val="44"/>
          <w:szCs w:val="44"/>
        </w:rPr>
        <w:jc w:val="center"/>
        <w:spacing w:before="54"/>
        <w:ind w:left="3221" w:right="2680"/>
      </w:pPr>
      <w:r>
        <w:pict>
          <v:group style="position:absolute;margin-left:27.81pt;margin-top:753.69pt;width:556.38pt;height:3.06pt;mso-position-horizontal-relative:page;mso-position-vertical-relative:page;z-index:-48" coordorigin="556,15074" coordsize="11128,61">
            <v:group style="position:absolute;left:566;top:15084;width:11107;height:0" coordorigin="566,15084" coordsize="11107,0">
              <v:shape style="position:absolute;left:566;top:15084;width:11107;height:0" coordorigin="566,15084" coordsize="11107,0" path="m566,15084l11674,15084e" filled="f" stroked="t" strokeweight="1.02pt" strokecolor="#000000">
                <v:path arrowok="t"/>
              </v:shape>
              <v:group style="position:absolute;left:566;top:15125;width:11107;height:0" coordorigin="566,15125" coordsize="11107,0">
                <v:shape style="position:absolute;left:566;top:15125;width:11107;height:0" coordorigin="566,15125" coordsize="11107,0" path="m566,15125l11674,15125e" filled="f" stroked="t" strokeweight="1.02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7.39pt;margin-top:194.07pt;width:557.22pt;height:5.58pt;mso-position-horizontal-relative:page;mso-position-vertical-relative:page;z-index:-49" coordorigin="548,3881" coordsize="11144,112">
            <v:group style="position:absolute;left:566;top:3900;width:11107;height:0" coordorigin="566,3900" coordsize="11107,0">
              <v:shape style="position:absolute;left:566;top:3900;width:11107;height:0" coordorigin="566,3900" coordsize="11107,0" path="m566,3900l11674,3900e" filled="f" stroked="t" strokeweight="1.86pt" strokecolor="#000000">
                <v:path arrowok="t"/>
              </v:shape>
              <v:group style="position:absolute;left:566;top:3974;width:11107;height:0" coordorigin="566,3974" coordsize="11107,0">
                <v:shape style="position:absolute;left:566;top:3974;width:11107;height:0" coordorigin="566,3974" coordsize="11107,0" path="m566,3974l11674,3974e" filled="f" stroked="t" strokeweight="1.86pt" strokecolor="#000000">
                  <v:path arrowok="t"/>
                </v:shape>
              </v:group>
            </v:group>
            <w10:wrap type="none"/>
          </v:group>
        </w:pict>
      </w:r>
      <w:r>
        <w:pict>
          <v:group style="position:absolute;margin-left:28.32pt;margin-top:140.76pt;width:555.36pt;height:0pt;mso-position-horizontal-relative:page;mso-position-vertical-relative:page;z-index:-50" coordorigin="566,2815" coordsize="11107,0">
            <v:shape style="position:absolute;left:566;top:2815;width:11107;height:0" coordorigin="566,2815" coordsize="11107,0" path="m566,2815l11674,2815e" filled="f" stroked="t" strokeweight="2.22pt" strokecolor="#000000">
              <v:path arrowok="t"/>
            </v:shape>
            <w10:wrap type="none"/>
          </v:group>
        </w:pict>
      </w:r>
      <w:r>
        <w:pict>
          <v:group style="position:absolute;margin-left:28.32pt;margin-top:136.32pt;width:555.36pt;height:0pt;mso-position-horizontal-relative:page;mso-position-vertical-relative:page;z-index:-51" coordorigin="566,2726" coordsize="11107,0">
            <v:shape style="position:absolute;left:566;top:2726;width:11107;height:0" coordorigin="566,2726" coordsize="11107,0" path="m566,2726l11674,2726e" filled="f" stroked="t" strokeweight="2.22pt" strokecolor="#000000">
              <v:path arrowok="t"/>
            </v:shape>
            <w10:wrap type="none"/>
          </v:group>
        </w:pic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License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Certificate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 </w:t>
      </w:r>
      <w:r>
        <w:rPr>
          <w:rFonts w:cs="Arial" w:hAnsi="Arial" w:eastAsia="Arial" w:ascii="Arial"/>
          <w:b/>
          <w:spacing w:val="0"/>
          <w:w w:val="100"/>
          <w:sz w:val="44"/>
          <w:szCs w:val="44"/>
        </w:rPr>
        <w:t>for:</w:t>
      </w:r>
      <w:r>
        <w:rPr>
          <w:rFonts w:cs="Arial" w:hAnsi="Arial" w:eastAsia="Arial" w:ascii="Arial"/>
          <w:spacing w:val="0"/>
          <w:w w:val="100"/>
          <w:sz w:val="44"/>
          <w:szCs w:val="44"/>
        </w:rPr>
      </w:r>
    </w:p>
    <w:p>
      <w:pPr>
        <w:rPr>
          <w:rFonts w:cs="Arial" w:hAnsi="Arial" w:eastAsia="Arial" w:ascii="Arial"/>
          <w:sz w:val="52"/>
          <w:szCs w:val="52"/>
        </w:rPr>
        <w:jc w:val="center"/>
        <w:spacing w:before="56" w:lineRule="exact" w:line="580"/>
        <w:ind w:left="611" w:right="6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The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Millionaire’s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Financial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Turning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52"/>
          <w:szCs w:val="52"/>
        </w:rPr>
        <w:t>Point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52"/>
          <w:szCs w:val="52"/>
        </w:rPr>
      </w:r>
    </w:p>
    <w:p>
      <w:pPr>
        <w:rPr>
          <w:sz w:val="18"/>
          <w:szCs w:val="18"/>
        </w:rPr>
        <w:jc w:val="left"/>
        <w:spacing w:before="2" w:lineRule="exact" w:line="180"/>
      </w:pPr>
      <w:r>
        <w:rPr>
          <w:sz w:val="18"/>
          <w:szCs w:val="18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rFonts w:cs="Arial" w:hAnsi="Arial" w:eastAsia="Arial" w:ascii="Arial"/>
          <w:sz w:val="44"/>
          <w:szCs w:val="44"/>
        </w:rPr>
        <w:jc w:val="left"/>
        <w:spacing w:before="4" w:lineRule="exact" w:line="480"/>
        <w:ind w:left="1390"/>
      </w:pP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You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have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a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Master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Resell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Rights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 </w:t>
      </w:r>
      <w:r>
        <w:rPr>
          <w:rFonts w:cs="Arial" w:hAnsi="Arial" w:eastAsia="Arial" w:ascii="Arial"/>
          <w:b/>
          <w:color w:val="FF0000"/>
          <w:spacing w:val="0"/>
          <w:w w:val="100"/>
          <w:position w:val="-2"/>
          <w:sz w:val="44"/>
          <w:szCs w:val="44"/>
        </w:rPr>
        <w:t>License</w:t>
      </w:r>
      <w:r>
        <w:rPr>
          <w:rFonts w:cs="Arial" w:hAnsi="Arial" w:eastAsia="Arial" w:ascii="Arial"/>
          <w:color w:val="000000"/>
          <w:spacing w:val="0"/>
          <w:w w:val="100"/>
          <w:position w:val="0"/>
          <w:sz w:val="44"/>
          <w:szCs w:val="44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0"/>
          <w:szCs w:val="20"/>
        </w:rPr>
        <w:jc w:val="left"/>
        <w:spacing w:lineRule="exact" w:line="200"/>
      </w:pPr>
      <w:r>
        <w:rPr>
          <w:sz w:val="20"/>
          <w:szCs w:val="20"/>
        </w:rPr>
      </w:r>
    </w:p>
    <w:p>
      <w:pPr>
        <w:rPr>
          <w:sz w:val="24"/>
          <w:szCs w:val="24"/>
        </w:rPr>
        <w:jc w:val="left"/>
        <w:spacing w:before="10" w:lineRule="exact" w:line="240"/>
      </w:pPr>
      <w:r>
        <w:rPr>
          <w:sz w:val="24"/>
          <w:szCs w:val="24"/>
        </w:rPr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17" w:lineRule="auto" w:line="278"/>
        <w:ind w:left="106" w:right="7498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given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away.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packaged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bonus</w:t>
      </w:r>
    </w:p>
    <w:p>
      <w:pPr>
        <w:rPr>
          <w:rFonts w:cs="Verdana" w:hAnsi="Verdana" w:eastAsia="Verdana" w:ascii="Verdana"/>
          <w:sz w:val="24"/>
          <w:szCs w:val="24"/>
        </w:rPr>
        <w:jc w:val="both"/>
        <w:spacing w:before="46" w:lineRule="auto" w:line="278"/>
        <w:ind w:left="106" w:right="496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paid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added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free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membership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offered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auction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sites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sold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forums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[YES]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 w:lineRule="auto" w:line="278"/>
        <w:ind w:left="106" w:right="6281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Master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Resale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Sell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Private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Label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Rights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edited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claim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authorship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eCourse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autoresponder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series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broken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into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articles</w:t>
      </w:r>
    </w:p>
    <w:p>
      <w:pPr>
        <w:rPr>
          <w:rFonts w:cs="Verdana" w:hAnsi="Verdana" w:eastAsia="Verdana" w:ascii="Verdana"/>
          <w:sz w:val="24"/>
          <w:szCs w:val="24"/>
        </w:rPr>
        <w:jc w:val="left"/>
        <w:spacing w:before="46"/>
        <w:ind w:left="106"/>
      </w:pPr>
      <w:r>
        <w:rPr>
          <w:rFonts w:cs="Verdana" w:hAnsi="Verdana" w:eastAsia="Verdana" w:ascii="Verdana"/>
          <w:spacing w:val="0"/>
          <w:w w:val="100"/>
          <w:sz w:val="24"/>
          <w:szCs w:val="24"/>
        </w:rPr>
        <w:t>[NO]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Can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be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used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as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web,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blog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or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newsletter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 </w:t>
      </w:r>
      <w:r>
        <w:rPr>
          <w:rFonts w:cs="Verdana" w:hAnsi="Verdana" w:eastAsia="Verdana" w:ascii="Verdana"/>
          <w:spacing w:val="0"/>
          <w:w w:val="100"/>
          <w:sz w:val="24"/>
          <w:szCs w:val="24"/>
        </w:rPr>
        <w:t>content</w:t>
      </w:r>
    </w:p>
    <w:sectPr>
      <w:type w:val="continuous"/>
      <w:pgSz w:w="12240" w:h="15840"/>
      <w:pgMar w:top="540" w:bottom="280" w:left="460" w:right="1000"/>
    </w:sectPr>
  </w:body>
</w:document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9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9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9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9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9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9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9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9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_rels/document.xml.rels><?xml version="1.0" encoding="UTF-8" standalone="yes"?>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theme" Target="theme/theme1.xml"/></Relationships>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